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88" w:rsidRPr="001C32C3" w:rsidRDefault="005F0C2A" w:rsidP="001C32C3">
      <w:pPr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1C32C3">
        <w:rPr>
          <w:rFonts w:ascii="Times New Roman" w:hAnsi="Times New Roman"/>
          <w:b/>
          <w:sz w:val="32"/>
          <w:szCs w:val="32"/>
        </w:rPr>
        <w:t>Опросный лист на трансформаторы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104"/>
        <w:gridCol w:w="4536"/>
      </w:tblGrid>
      <w:tr w:rsidR="005F0C2A" w:rsidRPr="002140E7" w:rsidTr="002140E7">
        <w:tc>
          <w:tcPr>
            <w:tcW w:w="567" w:type="dxa"/>
          </w:tcPr>
          <w:p w:rsidR="005F0C2A" w:rsidRPr="002140E7" w:rsidRDefault="005F0C2A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Мощность трансформатора, кВА</w:t>
            </w:r>
            <w:r w:rsidR="00F523A5" w:rsidRPr="002140E7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536" w:type="dxa"/>
          </w:tcPr>
          <w:p w:rsidR="005F0C2A" w:rsidRPr="002140E7" w:rsidRDefault="005F0C2A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Тип трансформатора:</w:t>
            </w:r>
            <w:r w:rsidR="00F523A5" w:rsidRPr="002140E7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F94C88" w:rsidRPr="002140E7" w:rsidRDefault="00F94C88" w:rsidP="007606E2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ТМГ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ТМГэ</w:t>
            </w:r>
            <w:proofErr w:type="gramStart"/>
            <w:r w:rsidRPr="002140E7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ТМГ (столбовой)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="00B46FD3" w:rsidRPr="00214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>ОМГ</w:t>
            </w:r>
            <w:r w:rsidR="001C32C3">
              <w:rPr>
                <w:rFonts w:ascii="Times New Roman" w:hAnsi="Times New Roman"/>
                <w:sz w:val="28"/>
                <w:szCs w:val="28"/>
              </w:rPr>
              <w:t xml:space="preserve"> (столбовой)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ТМГФ «правый»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ТМГФ «левый»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="00B009AE" w:rsidRPr="002140E7">
              <w:rPr>
                <w:rFonts w:ascii="Times New Roman" w:hAnsi="Times New Roman"/>
                <w:sz w:val="28"/>
                <w:szCs w:val="28"/>
              </w:rPr>
              <w:t xml:space="preserve"> ТМ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Схема и группа соединения</w:t>
            </w:r>
            <w:r w:rsidR="0036644B" w:rsidRPr="002140E7">
              <w:rPr>
                <w:rFonts w:ascii="Times New Roman" w:hAnsi="Times New Roman"/>
                <w:sz w:val="28"/>
                <w:szCs w:val="28"/>
              </w:rPr>
              <w:t>:</w:t>
            </w:r>
            <w:r w:rsidR="00F523A5" w:rsidRPr="002140E7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36644B" w:rsidRPr="002140E7" w:rsidRDefault="0036644B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У/Zн-11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Д/Ун-11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У/Ун-0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1/1-0</w:t>
            </w:r>
            <w:r w:rsidR="00A012FF" w:rsidRPr="002140E7">
              <w:rPr>
                <w:rFonts w:ascii="Times New Roman" w:hAnsi="Times New Roman"/>
                <w:sz w:val="28"/>
                <w:szCs w:val="28"/>
              </w:rPr>
              <w:t xml:space="preserve"> (для ОМГ)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="00A012FF" w:rsidRPr="002140E7">
              <w:rPr>
                <w:rFonts w:ascii="Times New Roman" w:hAnsi="Times New Roman"/>
                <w:sz w:val="28"/>
                <w:szCs w:val="28"/>
              </w:rPr>
              <w:t xml:space="preserve"> другое</w:t>
            </w:r>
            <w:r w:rsidR="003D1ECC" w:rsidRPr="002140E7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Напряжение ВН, кВ</w:t>
            </w:r>
            <w:r w:rsidR="00854982" w:rsidRPr="002140E7">
              <w:rPr>
                <w:rFonts w:ascii="Times New Roman" w:hAnsi="Times New Roman"/>
                <w:sz w:val="28"/>
                <w:szCs w:val="28"/>
              </w:rPr>
              <w:t>:</w:t>
            </w:r>
            <w:r w:rsidR="00F523A5" w:rsidRPr="002140E7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A012FF" w:rsidRPr="002140E7" w:rsidRDefault="00A012FF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6</w:t>
            </w:r>
            <w:r w:rsidR="007606E2">
              <w:rPr>
                <w:rFonts w:ascii="Times New Roman" w:hAnsi="Times New Roman"/>
                <w:sz w:val="28"/>
                <w:szCs w:val="28"/>
              </w:rPr>
              <w:t>;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другое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Напряжение НН, кВ</w:t>
            </w:r>
            <w:r w:rsidR="00854982" w:rsidRPr="002140E7">
              <w:rPr>
                <w:rFonts w:ascii="Times New Roman" w:hAnsi="Times New Roman"/>
                <w:sz w:val="28"/>
                <w:szCs w:val="28"/>
              </w:rPr>
              <w:t>:</w:t>
            </w:r>
            <w:r w:rsidR="00F523A5" w:rsidRPr="002140E7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5A2F7E" w:rsidRPr="002140E7" w:rsidRDefault="005A2F7E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0,4</w:t>
            </w:r>
            <w:r w:rsidR="00B46FD3" w:rsidRPr="002140E7">
              <w:rPr>
                <w:rFonts w:ascii="Times New Roman" w:hAnsi="Times New Roman"/>
                <w:sz w:val="28"/>
                <w:szCs w:val="28"/>
              </w:rPr>
              <w:t>;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0,23 (для ОМГ)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другое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Регулировка напряжения</w:t>
            </w:r>
            <w:r w:rsidR="003B0FAC" w:rsidRPr="002140E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B0FAC" w:rsidRPr="002140E7" w:rsidRDefault="003B0FAC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По стороне ВН ступенями +/-2х2,5%</w:t>
            </w:r>
            <w:r w:rsidR="00B46FD3" w:rsidRPr="002140E7">
              <w:rPr>
                <w:rFonts w:ascii="Times New Roman" w:hAnsi="Times New Roman"/>
                <w:sz w:val="28"/>
                <w:szCs w:val="28"/>
              </w:rPr>
              <w:t>;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по стороне НН тремя ступенями +/-5% (для ОМГ)</w:t>
            </w:r>
            <w:r w:rsidR="00B46FD3" w:rsidRPr="002140E7">
              <w:rPr>
                <w:rFonts w:ascii="Times New Roman" w:hAnsi="Times New Roman"/>
                <w:sz w:val="28"/>
                <w:szCs w:val="28"/>
              </w:rPr>
              <w:t>;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140E7">
              <w:rPr>
                <w:rFonts w:ascii="Times New Roman" w:hAnsi="Times New Roman"/>
                <w:sz w:val="28"/>
                <w:szCs w:val="28"/>
              </w:rPr>
              <w:t>другое</w:t>
            </w:r>
            <w:proofErr w:type="gramEnd"/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Особые требования к потерям трансформатора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Комплектация жидкостным термометром ТТЖ для измерения температуры верхних слоев масла</w:t>
            </w:r>
            <w:r w:rsidR="00854982" w:rsidRPr="002140E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2F7E" w:rsidRPr="002140E7" w:rsidRDefault="005A2F7E" w:rsidP="002140E7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Да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FD3" w:rsidRPr="002140E7">
              <w:rPr>
                <w:rFonts w:ascii="Times New Roman" w:hAnsi="Times New Roman"/>
                <w:sz w:val="28"/>
                <w:szCs w:val="28"/>
              </w:rPr>
              <w:t>Н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 xml:space="preserve">Комплектация </w:t>
            </w:r>
            <w:proofErr w:type="gramStart"/>
            <w:r w:rsidRPr="002140E7">
              <w:rPr>
                <w:rFonts w:ascii="Times New Roman" w:hAnsi="Times New Roman"/>
                <w:sz w:val="28"/>
                <w:szCs w:val="28"/>
              </w:rPr>
              <w:t>поплавковым</w:t>
            </w:r>
            <w:proofErr w:type="gramEnd"/>
            <w:r w:rsidRPr="002140E7">
              <w:rPr>
                <w:rFonts w:ascii="Times New Roman" w:hAnsi="Times New Roman"/>
                <w:sz w:val="28"/>
                <w:szCs w:val="28"/>
              </w:rPr>
              <w:t xml:space="preserve"> маслоуказателем</w:t>
            </w:r>
            <w:r w:rsidR="00854982" w:rsidRPr="002140E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A2F7E" w:rsidRPr="002140E7" w:rsidRDefault="005A2F7E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Да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FD3" w:rsidRPr="002140E7">
              <w:rPr>
                <w:rFonts w:ascii="Times New Roman" w:hAnsi="Times New Roman"/>
                <w:sz w:val="28"/>
                <w:szCs w:val="28"/>
              </w:rPr>
              <w:t>Н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5A2F7E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Комплектация транспортными катками</w:t>
            </w:r>
            <w:r w:rsidR="00854982" w:rsidRPr="002140E7">
              <w:rPr>
                <w:rFonts w:ascii="Times New Roman" w:hAnsi="Times New Roman"/>
                <w:sz w:val="28"/>
                <w:szCs w:val="28"/>
              </w:rPr>
              <w:t>:</w:t>
            </w:r>
            <w:r w:rsidR="005A2F7E" w:rsidRPr="00214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94C88" w:rsidRPr="002140E7" w:rsidRDefault="005A2F7E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Да</w:t>
            </w:r>
            <w:r w:rsidR="007606E2">
              <w:rPr>
                <w:rFonts w:ascii="Times New Roman" w:hAnsi="Times New Roman"/>
                <w:sz w:val="28"/>
                <w:szCs w:val="28"/>
              </w:rPr>
              <w:t>,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FD3" w:rsidRPr="002140E7">
              <w:rPr>
                <w:rFonts w:ascii="Times New Roman" w:hAnsi="Times New Roman"/>
                <w:sz w:val="28"/>
                <w:szCs w:val="28"/>
              </w:rPr>
              <w:t>Н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>ет</w:t>
            </w:r>
          </w:p>
          <w:p w:rsidR="005A2F7E" w:rsidRPr="002140E7" w:rsidRDefault="00854982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(</w:t>
            </w:r>
            <w:r w:rsidR="00B009AE">
              <w:rPr>
                <w:rFonts w:ascii="Times New Roman" w:hAnsi="Times New Roman"/>
                <w:sz w:val="28"/>
                <w:szCs w:val="28"/>
              </w:rPr>
              <w:t>т</w:t>
            </w:r>
            <w:r w:rsidR="005A2F7E" w:rsidRPr="002140E7">
              <w:rPr>
                <w:rFonts w:ascii="Times New Roman" w:hAnsi="Times New Roman"/>
                <w:sz w:val="28"/>
                <w:szCs w:val="28"/>
              </w:rPr>
              <w:t>рансформаторы мощностью 400-1250 кВА</w:t>
            </w:r>
            <w:r w:rsidRPr="002140E7">
              <w:rPr>
                <w:rFonts w:ascii="Times New Roman" w:hAnsi="Times New Roman"/>
                <w:sz w:val="28"/>
                <w:szCs w:val="28"/>
              </w:rPr>
              <w:t xml:space="preserve"> стандартно комплектуются катками)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Особые требования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Количество, шт</w:t>
            </w:r>
            <w:r w:rsidR="001C32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Наименование организации-заказчика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C88" w:rsidRPr="002140E7" w:rsidTr="002140E7">
        <w:tc>
          <w:tcPr>
            <w:tcW w:w="567" w:type="dxa"/>
          </w:tcPr>
          <w:p w:rsidR="00F94C88" w:rsidRPr="002140E7" w:rsidRDefault="00F94C88" w:rsidP="002140E7">
            <w:pPr>
              <w:pStyle w:val="a4"/>
              <w:numPr>
                <w:ilvl w:val="0"/>
                <w:numId w:val="2"/>
              </w:numPr>
              <w:spacing w:before="40" w:after="4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0E7">
              <w:rPr>
                <w:rFonts w:ascii="Times New Roman" w:hAnsi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4536" w:type="dxa"/>
          </w:tcPr>
          <w:p w:rsidR="00F94C88" w:rsidRPr="002140E7" w:rsidRDefault="00F94C88" w:rsidP="002140E7">
            <w:pPr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6FD3" w:rsidRPr="007E645B" w:rsidRDefault="00B46FD3" w:rsidP="00B46FD3">
      <w:pPr>
        <w:spacing w:after="0"/>
        <w:rPr>
          <w:rFonts w:ascii="Times New Roman" w:hAnsi="Times New Roman"/>
          <w:sz w:val="24"/>
          <w:szCs w:val="24"/>
        </w:rPr>
      </w:pPr>
    </w:p>
    <w:p w:rsidR="00B46FD3" w:rsidRPr="007E645B" w:rsidRDefault="00B46FD3" w:rsidP="00B46FD3">
      <w:pPr>
        <w:spacing w:after="0"/>
        <w:rPr>
          <w:rFonts w:ascii="Times New Roman" w:hAnsi="Times New Roman"/>
          <w:sz w:val="24"/>
          <w:szCs w:val="24"/>
        </w:rPr>
      </w:pPr>
    </w:p>
    <w:p w:rsidR="00F523A5" w:rsidRPr="007E645B" w:rsidRDefault="00F523A5" w:rsidP="00B46FD3">
      <w:pPr>
        <w:spacing w:after="0"/>
        <w:rPr>
          <w:rFonts w:ascii="Times New Roman" w:hAnsi="Times New Roman"/>
          <w:sz w:val="24"/>
          <w:szCs w:val="24"/>
        </w:rPr>
      </w:pPr>
      <w:r w:rsidRPr="007E645B">
        <w:rPr>
          <w:rFonts w:ascii="Times New Roman" w:hAnsi="Times New Roman"/>
          <w:sz w:val="24"/>
          <w:szCs w:val="24"/>
        </w:rPr>
        <w:t>*</w:t>
      </w:r>
      <w:r w:rsidR="003D1ECC" w:rsidRPr="007E645B">
        <w:rPr>
          <w:rFonts w:ascii="Times New Roman" w:hAnsi="Times New Roman"/>
          <w:sz w:val="24"/>
          <w:szCs w:val="24"/>
        </w:rPr>
        <w:t xml:space="preserve"> </w:t>
      </w:r>
      <w:r w:rsidRPr="007E645B">
        <w:rPr>
          <w:rFonts w:ascii="Times New Roman" w:hAnsi="Times New Roman"/>
          <w:sz w:val="24"/>
          <w:szCs w:val="24"/>
        </w:rPr>
        <w:t>- Обязательные для заполнения ячейки</w:t>
      </w:r>
    </w:p>
    <w:p w:rsidR="003D1ECC" w:rsidRPr="007E645B" w:rsidRDefault="003D1ECC" w:rsidP="00B46FD3">
      <w:pPr>
        <w:spacing w:after="0"/>
        <w:rPr>
          <w:rFonts w:ascii="Times New Roman" w:hAnsi="Times New Roman"/>
          <w:sz w:val="24"/>
          <w:szCs w:val="24"/>
        </w:rPr>
      </w:pPr>
      <w:r w:rsidRPr="007E645B">
        <w:rPr>
          <w:rFonts w:ascii="Times New Roman" w:hAnsi="Times New Roman"/>
          <w:sz w:val="24"/>
          <w:szCs w:val="24"/>
        </w:rPr>
        <w:t>** - Рекомендуемая схема соединения для трехфаз</w:t>
      </w:r>
      <w:r w:rsidR="00B21F7F">
        <w:rPr>
          <w:rFonts w:ascii="Times New Roman" w:hAnsi="Times New Roman"/>
          <w:sz w:val="24"/>
          <w:szCs w:val="24"/>
        </w:rPr>
        <w:t>ных трансформаторов мощностью 25</w:t>
      </w:r>
      <w:r w:rsidRPr="007E645B">
        <w:rPr>
          <w:rFonts w:ascii="Times New Roman" w:hAnsi="Times New Roman"/>
          <w:sz w:val="24"/>
          <w:szCs w:val="24"/>
        </w:rPr>
        <w:t>-250 кВА - У/Zн-11, рекомендуемая схема соединения для трехфазных трансформаторов мощностью 400-1250 кВА - Д/Ун-11</w:t>
      </w:r>
      <w:r w:rsidR="005A2F7E" w:rsidRPr="007E645B">
        <w:rPr>
          <w:rFonts w:ascii="Times New Roman" w:hAnsi="Times New Roman"/>
          <w:sz w:val="24"/>
          <w:szCs w:val="24"/>
        </w:rPr>
        <w:t>.</w:t>
      </w:r>
    </w:p>
    <w:sectPr w:rsidR="003D1ECC" w:rsidRPr="007E645B" w:rsidSect="003B0FA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6003"/>
    <w:multiLevelType w:val="hybridMultilevel"/>
    <w:tmpl w:val="4A806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2551"/>
    <w:multiLevelType w:val="hybridMultilevel"/>
    <w:tmpl w:val="794A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F0C2A"/>
    <w:rsid w:val="000E50B1"/>
    <w:rsid w:val="001C32C3"/>
    <w:rsid w:val="00206CCD"/>
    <w:rsid w:val="002140E7"/>
    <w:rsid w:val="00275DE4"/>
    <w:rsid w:val="002E190D"/>
    <w:rsid w:val="0036644B"/>
    <w:rsid w:val="003B0FAC"/>
    <w:rsid w:val="003D1ECC"/>
    <w:rsid w:val="00451F93"/>
    <w:rsid w:val="005A2F7E"/>
    <w:rsid w:val="005C2154"/>
    <w:rsid w:val="005D0EAE"/>
    <w:rsid w:val="005F0C2A"/>
    <w:rsid w:val="00713449"/>
    <w:rsid w:val="007606E2"/>
    <w:rsid w:val="007E645B"/>
    <w:rsid w:val="007F1187"/>
    <w:rsid w:val="007F2048"/>
    <w:rsid w:val="00854982"/>
    <w:rsid w:val="008B2876"/>
    <w:rsid w:val="00903FA9"/>
    <w:rsid w:val="00A012FF"/>
    <w:rsid w:val="00A35494"/>
    <w:rsid w:val="00A43A8F"/>
    <w:rsid w:val="00B009AE"/>
    <w:rsid w:val="00B21F7F"/>
    <w:rsid w:val="00B46FD3"/>
    <w:rsid w:val="00BF357F"/>
    <w:rsid w:val="00C06B70"/>
    <w:rsid w:val="00C4682B"/>
    <w:rsid w:val="00C50AF1"/>
    <w:rsid w:val="00D91135"/>
    <w:rsid w:val="00F523A5"/>
    <w:rsid w:val="00F94C88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4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Artamonovdv</dc:creator>
  <cp:lastModifiedBy>Pikalova</cp:lastModifiedBy>
  <cp:revision>2</cp:revision>
  <cp:lastPrinted>2018-04-02T08:15:00Z</cp:lastPrinted>
  <dcterms:created xsi:type="dcterms:W3CDTF">2018-04-11T01:17:00Z</dcterms:created>
  <dcterms:modified xsi:type="dcterms:W3CDTF">2018-04-11T01:17:00Z</dcterms:modified>
</cp:coreProperties>
</file>